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3270"/>
        <w:gridCol w:w="1410"/>
        <w:gridCol w:w="2335"/>
        <w:tblGridChange w:id="0">
          <w:tblGrid>
            <w:gridCol w:w="2865"/>
            <w:gridCol w:w="3270"/>
            <w:gridCol w:w="1410"/>
            <w:gridCol w:w="23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63294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Top Februar 26</w:t>
            </w:r>
          </w:p>
        </w:tc>
        <w:tc>
          <w:tcPr>
            <w:gridSpan w:val="3"/>
            <w:shd w:fill="63294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[Gefäss]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Allgemeine Angaben zum TNB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Betreuung: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[Name KL]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Gefässteam: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[eure Namen]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Thema Ausbildungserlebnis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Niveau und Stufe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182586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[Basis/Aufbau] → ist auf Gefässblatt vorgegeben</w:t>
                </w:r>
              </w:sdtContent>
            </w:sdt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[Wolf/Pfadi]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Thema: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[Thema Teammitglied 1]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[Thema Teammitglied 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Niveau: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[Basis/Aufbau]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[Basis/Aufbau]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Stufe: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[Wolf/Pfadi]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[Wolf/Pfadi]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4"/>
        <w:gridCol w:w="3060"/>
        <w:gridCol w:w="1575"/>
        <w:gridCol w:w="2760"/>
        <w:tblGridChange w:id="0">
          <w:tblGrid>
            <w:gridCol w:w="2494"/>
            <w:gridCol w:w="3060"/>
            <w:gridCol w:w="1575"/>
            <w:gridCol w:w="27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[Blocktitel]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Dauer: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 min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Ausbildungsziele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367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Blockinhalte: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367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Blockziele: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7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Literatur (Broschüre / Seite)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77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Blockmaterial: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77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TN-Material: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63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6090"/>
        <w:gridCol w:w="2070"/>
        <w:gridCol w:w="885"/>
        <w:tblGridChange w:id="0">
          <w:tblGrid>
            <w:gridCol w:w="825"/>
            <w:gridCol w:w="6090"/>
            <w:gridCol w:w="2070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Zeit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Programm / Aktivität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Material / Hilfsmittel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0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03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431" w:top="431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spacing w:line="241" w:lineRule="auto"/>
      <w:ind w:left="5763" w:right="50" w:firstLine="16.000000000000227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color w:val="4d4d4d"/>
        <w:sz w:val="14"/>
        <w:szCs w:val="14"/>
      </w:rPr>
      <w:drawing>
        <wp:inline distB="19050" distT="19050" distL="19050" distR="19050">
          <wp:extent cx="2303089" cy="794781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3089" cy="7947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Wintertop 23/24     </w:t>
    </w:r>
  </w:p>
  <w:p w:rsidR="00000000" w:rsidDel="00000000" w:rsidP="00000000" w:rsidRDefault="00000000" w:rsidRPr="00000000" w14:paraId="00000053">
    <w:pPr>
      <w:widowControl w:val="0"/>
      <w:spacing w:line="241" w:lineRule="auto"/>
      <w:ind w:left="5763" w:right="50" w:firstLine="16.000000000000227"/>
      <w:rPr>
        <w:color w:val="4d4d4d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PBS CH 352-23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spacing w:line="241" w:lineRule="auto"/>
      <w:ind w:left="5763" w:right="50" w:firstLine="16.000000000000227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color w:val="4d4d4d"/>
        <w:sz w:val="14"/>
        <w:szCs w:val="14"/>
      </w:rPr>
      <w:drawing>
        <wp:inline distB="19050" distT="19050" distL="19050" distR="19050">
          <wp:extent cx="2303089" cy="79478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3089" cy="7947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Top Februar 26     </w:t>
    </w:r>
  </w:p>
  <w:p w:rsidR="00000000" w:rsidDel="00000000" w:rsidP="00000000" w:rsidRDefault="00000000" w:rsidRPr="00000000" w14:paraId="00000055">
    <w:pPr>
      <w:widowControl w:val="0"/>
      <w:spacing w:line="241" w:lineRule="auto"/>
      <w:ind w:left="5763" w:right="50" w:firstLine="16.000000000000227"/>
      <w:rPr/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PBS CH 353-25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Kopfzeile">
    <w:name w:val="header"/>
    <w:basedOn w:val="Standard"/>
    <w:link w:val="KopfzeileZchn"/>
    <w:uiPriority w:val="99"/>
    <w:unhideWhenUsed w:val="1"/>
    <w:rsid w:val="00394C65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394C65"/>
  </w:style>
  <w:style w:type="paragraph" w:styleId="Fuzeile">
    <w:name w:val="footer"/>
    <w:basedOn w:val="Standard"/>
    <w:link w:val="FuzeileZchn"/>
    <w:uiPriority w:val="99"/>
    <w:unhideWhenUsed w:val="1"/>
    <w:rsid w:val="00394C65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94C65"/>
  </w:style>
  <w:style w:type="paragraph" w:styleId="Listenabsatz">
    <w:name w:val="List Paragraph"/>
    <w:basedOn w:val="Standard"/>
    <w:uiPriority w:val="34"/>
    <w:qFormat w:val="1"/>
    <w:rsid w:val="00394C65"/>
    <w:pPr>
      <w:ind w:left="720"/>
      <w:contextualSpacing w:val="1"/>
    </w:p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HFKXx8vDhKro/t22poFjLeQJg==">CgMxLjAaHQoBMBIYChYIB0ISEhBBcmlhbCBVbmljb2RlIE1TOAByITFKWmhKa1B2VGFaMnFsMzFMQlVtb09HRmM2dnZpUm5KVg==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2025-11-02T08:06:00Z</dcterms:created>
  <dc:creator>Sibylle</dc:creator>
</cp:coreProperties>
</file>